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BEE" w:rsidRDefault="004E0BEE" w:rsidP="00DF6EF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E0BEE" w:rsidRDefault="004E0BEE" w:rsidP="00DF6EF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E0BEE" w:rsidRDefault="004E0BEE" w:rsidP="00DF6EF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E0BEE" w:rsidRDefault="004E0BEE" w:rsidP="00DF6EF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Предмет: История искусства</w:t>
      </w:r>
    </w:p>
    <w:p w:rsidR="004E0BEE" w:rsidRDefault="00705BB3" w:rsidP="00DF6EF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для 3 классов</w:t>
      </w:r>
    </w:p>
    <w:p w:rsidR="004E0BEE" w:rsidRDefault="004E0BEE" w:rsidP="00DF6EF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F6EFB" w:rsidRPr="00D1773E" w:rsidRDefault="00DF6EFB" w:rsidP="00DF6EF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1773E">
        <w:rPr>
          <w:rFonts w:ascii="Times New Roman" w:hAnsi="Times New Roman"/>
          <w:b/>
          <w:sz w:val="24"/>
          <w:szCs w:val="24"/>
        </w:rPr>
        <w:t>1.</w:t>
      </w:r>
      <w:r w:rsidRPr="00D1773E">
        <w:rPr>
          <w:rFonts w:ascii="Times New Roman" w:hAnsi="Times New Roman"/>
          <w:b/>
          <w:sz w:val="24"/>
          <w:szCs w:val="24"/>
        </w:rPr>
        <w:tab/>
        <w:t>Стили и художественные направления западноевропейского искусства XVII века</w:t>
      </w:r>
    </w:p>
    <w:p w:rsidR="00DF6EFB" w:rsidRPr="00D1773E" w:rsidRDefault="00DF6EFB" w:rsidP="00DF6E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>Сформировать представление о характере искусства</w:t>
      </w:r>
      <w:r w:rsidRPr="00D1773E">
        <w:rPr>
          <w:sz w:val="24"/>
          <w:szCs w:val="24"/>
        </w:rPr>
        <w:t xml:space="preserve"> </w:t>
      </w:r>
      <w:r w:rsidRPr="00D1773E">
        <w:rPr>
          <w:rFonts w:ascii="Times New Roman" w:hAnsi="Times New Roman"/>
          <w:sz w:val="24"/>
          <w:szCs w:val="24"/>
        </w:rPr>
        <w:t>XVII века, связанного с изменением мировоззрения людей того времени, ощущением трагического противоречия человека и мира.</w:t>
      </w:r>
    </w:p>
    <w:p w:rsidR="00DF6EFB" w:rsidRPr="00D1773E" w:rsidRDefault="00DF6EFB" w:rsidP="00DF6E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>Семнадцатый век - новый этап исторического и культурного развития стран Западной Европы. Завершение формирования крупных централизованных государств на территории Западной Европы и национальных школ в искусстве (Франция, Англия, Испания и другие). Достижения европейской культуры XVII  века. Подъем точных и естественных наук. Открытия Галилея и Ньютона, Лейбница и Кеплера в астр</w:t>
      </w:r>
      <w:r w:rsidR="004E0BEE">
        <w:rPr>
          <w:rFonts w:ascii="Times New Roman" w:hAnsi="Times New Roman"/>
          <w:sz w:val="24"/>
          <w:szCs w:val="24"/>
        </w:rPr>
        <w:t>ономии, математике и физике</w:t>
      </w:r>
      <w:r w:rsidRPr="00D1773E">
        <w:rPr>
          <w:rFonts w:ascii="Times New Roman" w:hAnsi="Times New Roman"/>
          <w:sz w:val="24"/>
          <w:szCs w:val="24"/>
        </w:rPr>
        <w:t xml:space="preserve"> и других естествоиспытателей. Дости</w:t>
      </w:r>
      <w:r w:rsidR="004E0BEE">
        <w:rPr>
          <w:rFonts w:ascii="Times New Roman" w:hAnsi="Times New Roman"/>
          <w:sz w:val="24"/>
          <w:szCs w:val="24"/>
        </w:rPr>
        <w:t>жения философии – Бекон, Локк, Декарт,</w:t>
      </w:r>
      <w:r w:rsidRPr="00D1773E">
        <w:rPr>
          <w:rFonts w:ascii="Times New Roman" w:hAnsi="Times New Roman"/>
          <w:sz w:val="24"/>
          <w:szCs w:val="24"/>
        </w:rPr>
        <w:t xml:space="preserve"> Спиноза.</w:t>
      </w:r>
    </w:p>
    <w:p w:rsidR="00DF6EFB" w:rsidRPr="00D1773E" w:rsidRDefault="00DF6EFB" w:rsidP="00DF6E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>Развитие литературы, театра, музыки. Интерес к психологии индивидуальности в ее отношении к обществу и миру.</w:t>
      </w:r>
    </w:p>
    <w:p w:rsidR="00DF6EFB" w:rsidRPr="00D1773E" w:rsidRDefault="00DF6EFB" w:rsidP="00DF6E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 xml:space="preserve">Основные национальные школы Италии, Фландрии, Голландии, Испании и Франции. Основные черты европейского искусства </w:t>
      </w:r>
      <w:r w:rsidRPr="00D1773E">
        <w:rPr>
          <w:rFonts w:ascii="Times New Roman" w:hAnsi="Times New Roman"/>
          <w:sz w:val="24"/>
          <w:szCs w:val="24"/>
          <w:lang w:val="en-US"/>
        </w:rPr>
        <w:t>X</w:t>
      </w:r>
      <w:r w:rsidRPr="00D1773E">
        <w:rPr>
          <w:rFonts w:ascii="Times New Roman" w:hAnsi="Times New Roman"/>
          <w:sz w:val="24"/>
          <w:szCs w:val="24"/>
        </w:rPr>
        <w:t>VII века. Рост реалистических элементов, обращение к жизни народа. Формирование системы жанров в европейском искусстве.</w:t>
      </w:r>
    </w:p>
    <w:p w:rsidR="00DF6EFB" w:rsidRPr="00D1773E" w:rsidRDefault="00DF6EFB" w:rsidP="00DF6E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>Проблема стиля в искусстве XVII века.  Барокко,  классицизм, рококо – основные стилевые направления искусства XVII века. Проблема синтеза искусств.</w:t>
      </w:r>
    </w:p>
    <w:p w:rsidR="00DF6EFB" w:rsidRPr="00D1773E" w:rsidRDefault="00DF6EFB" w:rsidP="00DF6E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i/>
          <w:sz w:val="24"/>
          <w:szCs w:val="24"/>
        </w:rPr>
        <w:tab/>
        <w:t>Самостоятельная работа</w:t>
      </w:r>
      <w:r w:rsidRPr="00D1773E">
        <w:rPr>
          <w:rFonts w:ascii="Times New Roman" w:hAnsi="Times New Roman"/>
          <w:sz w:val="24"/>
          <w:szCs w:val="24"/>
        </w:rPr>
        <w:t>: подготовить сообщение о развитии стиля барокко в Италии.</w:t>
      </w:r>
    </w:p>
    <w:p w:rsidR="00DF6EFB" w:rsidRPr="00D1773E" w:rsidRDefault="00DF6EFB" w:rsidP="00DF6EF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1773E">
        <w:rPr>
          <w:rFonts w:ascii="Times New Roman" w:hAnsi="Times New Roman"/>
          <w:b/>
          <w:sz w:val="24"/>
          <w:szCs w:val="24"/>
        </w:rPr>
        <w:t>2.</w:t>
      </w:r>
      <w:r w:rsidRPr="00D1773E">
        <w:rPr>
          <w:rFonts w:ascii="Times New Roman" w:hAnsi="Times New Roman"/>
          <w:b/>
          <w:sz w:val="24"/>
          <w:szCs w:val="24"/>
        </w:rPr>
        <w:tab/>
        <w:t>Искусство Италии XVII века</w:t>
      </w:r>
    </w:p>
    <w:p w:rsidR="00DF6EFB" w:rsidRPr="00D1773E" w:rsidRDefault="00DF6EFB" w:rsidP="00DF6EF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1773E">
        <w:rPr>
          <w:rFonts w:ascii="Times New Roman" w:hAnsi="Times New Roman"/>
          <w:b/>
          <w:sz w:val="24"/>
          <w:szCs w:val="24"/>
        </w:rPr>
        <w:t>2.1.</w:t>
      </w:r>
      <w:r w:rsidRPr="00D1773E">
        <w:rPr>
          <w:rFonts w:ascii="Times New Roman" w:hAnsi="Times New Roman"/>
          <w:b/>
          <w:sz w:val="24"/>
          <w:szCs w:val="24"/>
        </w:rPr>
        <w:tab/>
        <w:t>Архитектура и скульптура Италии XVII века</w:t>
      </w:r>
    </w:p>
    <w:p w:rsidR="00DF6EFB" w:rsidRPr="00D1773E" w:rsidRDefault="00DF6EFB" w:rsidP="00DF6E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>Сформировать представление об искусстве барокко, раскрыть роль католической церкви; выявить главные особенности стиля (стремление к созданию ансамбля, синтезу архитектуры и скульптуры); познакомить</w:t>
      </w:r>
      <w:r w:rsidR="004E0BEE">
        <w:rPr>
          <w:rFonts w:ascii="Times New Roman" w:hAnsi="Times New Roman"/>
          <w:sz w:val="24"/>
          <w:szCs w:val="24"/>
        </w:rPr>
        <w:t>ся</w:t>
      </w:r>
      <w:r w:rsidRPr="00D1773E">
        <w:rPr>
          <w:rFonts w:ascii="Times New Roman" w:hAnsi="Times New Roman"/>
          <w:sz w:val="24"/>
          <w:szCs w:val="24"/>
        </w:rPr>
        <w:t xml:space="preserve"> с творчеством основоположника стиля зрелого барокко Лоренцо Бернини.</w:t>
      </w:r>
    </w:p>
    <w:p w:rsidR="00DF6EFB" w:rsidRPr="00D1773E" w:rsidRDefault="00DF6EFB" w:rsidP="00DF6E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lastRenderedPageBreak/>
        <w:tab/>
        <w:t xml:space="preserve">Ведущая роль архитектуры. Церковное и дворцовое строительство. Городские ансамбли, загородные виллы с садами и парками. Стремление к грандиозности масштабов и декоративному единству целого в сочетании  различных видов искусства. Значение монументальной живописи в искусстве барокко. Основные идеи и тематика росписей церквей и дворцов. Архитектурные сооружения </w:t>
      </w:r>
      <w:proofErr w:type="spellStart"/>
      <w:r w:rsidRPr="00D1773E">
        <w:rPr>
          <w:rFonts w:ascii="Times New Roman" w:hAnsi="Times New Roman"/>
          <w:sz w:val="24"/>
          <w:szCs w:val="24"/>
        </w:rPr>
        <w:t>Франческо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773E">
        <w:rPr>
          <w:rFonts w:ascii="Times New Roman" w:hAnsi="Times New Roman"/>
          <w:sz w:val="24"/>
          <w:szCs w:val="24"/>
        </w:rPr>
        <w:t>Борромини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(1599-1667): церковь  Сан Карло алле Куатро  Фонтане (у четырех фонтанов) в Риме (1634-1667), римская церковь  </w:t>
      </w:r>
      <w:proofErr w:type="spellStart"/>
      <w:r w:rsidRPr="00D1773E">
        <w:rPr>
          <w:rFonts w:ascii="Times New Roman" w:hAnsi="Times New Roman"/>
          <w:sz w:val="24"/>
          <w:szCs w:val="24"/>
        </w:rPr>
        <w:t>Сант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D1773E">
        <w:rPr>
          <w:rFonts w:ascii="Times New Roman" w:hAnsi="Times New Roman"/>
          <w:sz w:val="24"/>
          <w:szCs w:val="24"/>
        </w:rPr>
        <w:t>Иво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(1642-1660). </w:t>
      </w:r>
    </w:p>
    <w:p w:rsidR="00DF6EFB" w:rsidRPr="00D1773E" w:rsidRDefault="00DF6EFB" w:rsidP="00DF6E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b/>
          <w:sz w:val="24"/>
          <w:szCs w:val="24"/>
        </w:rPr>
        <w:tab/>
        <w:t>Творчество Джованни Лоренцо Бернини (1598 - 1680).</w:t>
      </w:r>
      <w:r w:rsidRPr="00D1773E">
        <w:rPr>
          <w:rFonts w:ascii="Times New Roman" w:hAnsi="Times New Roman"/>
          <w:sz w:val="24"/>
          <w:szCs w:val="24"/>
        </w:rPr>
        <w:t xml:space="preserve"> Скульптурные произведения Бернини раннего периода: «Давид» (1623), «Аполлон и Дафна» (1622-1625). Портреты  Бернини: живописный «Потрет Урбана VIII» (</w:t>
      </w:r>
      <w:proofErr w:type="spellStart"/>
      <w:r w:rsidRPr="00D1773E">
        <w:rPr>
          <w:rFonts w:ascii="Times New Roman" w:hAnsi="Times New Roman"/>
          <w:sz w:val="24"/>
          <w:szCs w:val="24"/>
        </w:rPr>
        <w:t>ок</w:t>
      </w:r>
      <w:proofErr w:type="spellEnd"/>
      <w:r w:rsidRPr="00D1773E">
        <w:rPr>
          <w:rFonts w:ascii="Times New Roman" w:hAnsi="Times New Roman"/>
          <w:sz w:val="24"/>
          <w:szCs w:val="24"/>
        </w:rPr>
        <w:t>. 1630), скульптурные портреты:  «По</w:t>
      </w:r>
      <w:r w:rsidR="004E0BEE">
        <w:rPr>
          <w:rFonts w:ascii="Times New Roman" w:hAnsi="Times New Roman"/>
          <w:sz w:val="24"/>
          <w:szCs w:val="24"/>
        </w:rPr>
        <w:t xml:space="preserve">ртрет </w:t>
      </w:r>
      <w:proofErr w:type="spellStart"/>
      <w:r w:rsidR="004E0BEE">
        <w:rPr>
          <w:rFonts w:ascii="Times New Roman" w:hAnsi="Times New Roman"/>
          <w:sz w:val="24"/>
          <w:szCs w:val="24"/>
        </w:rPr>
        <w:t>Сц</w:t>
      </w:r>
      <w:r w:rsidRPr="00D1773E">
        <w:rPr>
          <w:rFonts w:ascii="Times New Roman" w:hAnsi="Times New Roman"/>
          <w:sz w:val="24"/>
          <w:szCs w:val="24"/>
        </w:rPr>
        <w:t>ипионе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773E">
        <w:rPr>
          <w:rFonts w:ascii="Times New Roman" w:hAnsi="Times New Roman"/>
          <w:sz w:val="24"/>
          <w:szCs w:val="24"/>
        </w:rPr>
        <w:t>Боргезе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» (1632), «Портрет Констанцы </w:t>
      </w:r>
      <w:proofErr w:type="spellStart"/>
      <w:r w:rsidRPr="00D1773E">
        <w:rPr>
          <w:rFonts w:ascii="Times New Roman" w:hAnsi="Times New Roman"/>
          <w:sz w:val="24"/>
          <w:szCs w:val="24"/>
        </w:rPr>
        <w:t>Буонарелли</w:t>
      </w:r>
      <w:proofErr w:type="spellEnd"/>
      <w:r w:rsidRPr="00D1773E">
        <w:rPr>
          <w:rFonts w:ascii="Times New Roman" w:hAnsi="Times New Roman"/>
          <w:sz w:val="24"/>
          <w:szCs w:val="24"/>
        </w:rPr>
        <w:t>» (</w:t>
      </w:r>
      <w:proofErr w:type="spellStart"/>
      <w:r w:rsidRPr="00D1773E">
        <w:rPr>
          <w:rFonts w:ascii="Times New Roman" w:hAnsi="Times New Roman"/>
          <w:sz w:val="24"/>
          <w:szCs w:val="24"/>
        </w:rPr>
        <w:t>ок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. 1630-1635). </w:t>
      </w:r>
    </w:p>
    <w:p w:rsidR="00DF6EFB" w:rsidRPr="00D1773E" w:rsidRDefault="00DF6EFB" w:rsidP="00DF6E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b/>
          <w:sz w:val="24"/>
          <w:szCs w:val="24"/>
        </w:rPr>
        <w:tab/>
        <w:t>Произведения зрелого периода</w:t>
      </w:r>
      <w:r w:rsidRPr="00D1773E">
        <w:rPr>
          <w:rFonts w:ascii="Times New Roman" w:hAnsi="Times New Roman"/>
          <w:sz w:val="24"/>
          <w:szCs w:val="24"/>
        </w:rPr>
        <w:t xml:space="preserve">. Мемориальная  скульптура: «Надгробие папы </w:t>
      </w:r>
      <w:proofErr w:type="spellStart"/>
      <w:r w:rsidRPr="00D1773E">
        <w:rPr>
          <w:rFonts w:ascii="Times New Roman" w:hAnsi="Times New Roman"/>
          <w:sz w:val="24"/>
          <w:szCs w:val="24"/>
        </w:rPr>
        <w:t>Урбина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VIII» (1628-1647), «Надгробие Папы Александра седьмого». Алтарная композиция «Экстаз  св. Терезы» (1645-1652). Портреты: «Портрет кардинала Ришелье» (1640-1641), «Портрет Людовика </w:t>
      </w:r>
      <w:r w:rsidRPr="00D1773E">
        <w:rPr>
          <w:rFonts w:ascii="Times New Roman" w:hAnsi="Times New Roman"/>
          <w:sz w:val="24"/>
          <w:szCs w:val="24"/>
          <w:lang w:val="en-US"/>
        </w:rPr>
        <w:t>X</w:t>
      </w:r>
      <w:r w:rsidRPr="00D1773E">
        <w:rPr>
          <w:rFonts w:ascii="Times New Roman" w:hAnsi="Times New Roman"/>
          <w:sz w:val="24"/>
          <w:szCs w:val="24"/>
        </w:rPr>
        <w:t xml:space="preserve">IV» (1665), «Автопортрет» (1670-е г). «Памятник Людовика </w:t>
      </w:r>
      <w:r w:rsidRPr="00D1773E">
        <w:rPr>
          <w:rFonts w:ascii="Times New Roman" w:hAnsi="Times New Roman"/>
          <w:sz w:val="24"/>
          <w:szCs w:val="24"/>
          <w:lang w:val="en-US"/>
        </w:rPr>
        <w:t>X</w:t>
      </w:r>
      <w:r w:rsidRPr="00D1773E">
        <w:rPr>
          <w:rFonts w:ascii="Times New Roman" w:hAnsi="Times New Roman"/>
          <w:sz w:val="24"/>
          <w:szCs w:val="24"/>
        </w:rPr>
        <w:t>IV» (1665).</w:t>
      </w:r>
    </w:p>
    <w:p w:rsidR="00DF6EFB" w:rsidRPr="00D1773E" w:rsidRDefault="00DF6EFB" w:rsidP="00DF6E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</w:r>
      <w:r w:rsidRPr="00D1773E">
        <w:rPr>
          <w:rFonts w:ascii="Times New Roman" w:hAnsi="Times New Roman"/>
          <w:b/>
          <w:sz w:val="24"/>
          <w:szCs w:val="24"/>
        </w:rPr>
        <w:t>Архитектурно-декоративные сооружения Бернини</w:t>
      </w:r>
      <w:r w:rsidRPr="00D1773E">
        <w:rPr>
          <w:rFonts w:ascii="Times New Roman" w:hAnsi="Times New Roman"/>
          <w:sz w:val="24"/>
          <w:szCs w:val="24"/>
        </w:rPr>
        <w:t xml:space="preserve">:  убранство интерьера собора св. Петра  в Риме, «Бронзовый киворий» (балдахин, 1624 – 1633), лестница – Скала </w:t>
      </w:r>
      <w:proofErr w:type="spellStart"/>
      <w:r w:rsidRPr="00D1773E">
        <w:rPr>
          <w:rFonts w:ascii="Times New Roman" w:hAnsi="Times New Roman"/>
          <w:sz w:val="24"/>
          <w:szCs w:val="24"/>
        </w:rPr>
        <w:t>Реджа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D1773E">
        <w:rPr>
          <w:rFonts w:ascii="Times New Roman" w:hAnsi="Times New Roman"/>
          <w:sz w:val="24"/>
          <w:szCs w:val="24"/>
        </w:rPr>
        <w:t>Ватиканского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дворца (1663-1666). Создание площади перед собором св. Петра (1656-1667).  Фонтаны Бернини: Фонтан «</w:t>
      </w:r>
      <w:proofErr w:type="spellStart"/>
      <w:r w:rsidRPr="00D1773E">
        <w:rPr>
          <w:rFonts w:ascii="Times New Roman" w:hAnsi="Times New Roman"/>
          <w:sz w:val="24"/>
          <w:szCs w:val="24"/>
        </w:rPr>
        <w:t>Баркаччо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» (1620-е г.), «Фонтан Тритона» (1637), «Фонтан четырех рек на площади </w:t>
      </w:r>
      <w:proofErr w:type="spellStart"/>
      <w:r w:rsidRPr="00D1773E">
        <w:rPr>
          <w:rFonts w:ascii="Times New Roman" w:hAnsi="Times New Roman"/>
          <w:sz w:val="24"/>
          <w:szCs w:val="24"/>
        </w:rPr>
        <w:t>Навона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» (1648 – 1651 при участии </w:t>
      </w:r>
      <w:proofErr w:type="spellStart"/>
      <w:r w:rsidRPr="00D1773E">
        <w:rPr>
          <w:rFonts w:ascii="Times New Roman" w:hAnsi="Times New Roman"/>
          <w:sz w:val="24"/>
          <w:szCs w:val="24"/>
        </w:rPr>
        <w:t>Якопо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773E">
        <w:rPr>
          <w:rFonts w:ascii="Times New Roman" w:hAnsi="Times New Roman"/>
          <w:sz w:val="24"/>
          <w:szCs w:val="24"/>
        </w:rPr>
        <w:t>Фанчелли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, Антонио Раджи, Клод Пуссен, </w:t>
      </w:r>
      <w:proofErr w:type="spellStart"/>
      <w:r w:rsidRPr="00D1773E">
        <w:rPr>
          <w:rFonts w:ascii="Times New Roman" w:hAnsi="Times New Roman"/>
          <w:sz w:val="24"/>
          <w:szCs w:val="24"/>
        </w:rPr>
        <w:t>Франческо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773E">
        <w:rPr>
          <w:rFonts w:ascii="Times New Roman" w:hAnsi="Times New Roman"/>
          <w:sz w:val="24"/>
          <w:szCs w:val="24"/>
        </w:rPr>
        <w:t>Баратта</w:t>
      </w:r>
      <w:proofErr w:type="spellEnd"/>
      <w:r w:rsidRPr="00D1773E">
        <w:rPr>
          <w:rFonts w:ascii="Times New Roman" w:hAnsi="Times New Roman"/>
          <w:sz w:val="24"/>
          <w:szCs w:val="24"/>
        </w:rPr>
        <w:t>).</w:t>
      </w:r>
    </w:p>
    <w:p w:rsidR="00DF6EFB" w:rsidRPr="00D1773E" w:rsidRDefault="00DF6EFB" w:rsidP="00DF6EF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i/>
          <w:sz w:val="24"/>
          <w:szCs w:val="24"/>
        </w:rPr>
        <w:tab/>
        <w:t>Самостоятельная работа</w:t>
      </w:r>
      <w:r w:rsidRPr="00D1773E">
        <w:rPr>
          <w:rFonts w:ascii="Times New Roman" w:hAnsi="Times New Roman"/>
          <w:sz w:val="24"/>
          <w:szCs w:val="24"/>
        </w:rPr>
        <w:t>: словарная работа: «барокко», «</w:t>
      </w:r>
      <w:proofErr w:type="spellStart"/>
      <w:r w:rsidRPr="00D1773E">
        <w:rPr>
          <w:rFonts w:ascii="Times New Roman" w:hAnsi="Times New Roman"/>
          <w:sz w:val="24"/>
          <w:szCs w:val="24"/>
        </w:rPr>
        <w:t>раскрепованный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антаблемент», «киворий»; записать названий основных работ Бернини, выделить характерные черты творчества мастера.</w:t>
      </w:r>
    </w:p>
    <w:p w:rsidR="00DF6EFB" w:rsidRPr="00D1773E" w:rsidRDefault="00DF6EFB" w:rsidP="00DF6EF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1773E">
        <w:rPr>
          <w:rFonts w:ascii="Times New Roman" w:hAnsi="Times New Roman"/>
          <w:b/>
          <w:sz w:val="24"/>
          <w:szCs w:val="24"/>
        </w:rPr>
        <w:t>2.2.</w:t>
      </w:r>
      <w:r w:rsidRPr="00D1773E">
        <w:rPr>
          <w:rFonts w:ascii="Times New Roman" w:hAnsi="Times New Roman"/>
          <w:b/>
          <w:sz w:val="24"/>
          <w:szCs w:val="24"/>
        </w:rPr>
        <w:tab/>
        <w:t>Живопись Италии XVII века</w:t>
      </w:r>
    </w:p>
    <w:p w:rsidR="00DF6EFB" w:rsidRPr="00D1773E" w:rsidRDefault="00DF6EFB" w:rsidP="00DF6E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 xml:space="preserve">Сформировать представление о развитии в Италии XVII века наравне с барочным направлением классической и реалистической живописи; рассказать о революции в области формы и иконографии живописи, совершенной Микеланджело да Караваджо. </w:t>
      </w:r>
    </w:p>
    <w:p w:rsidR="00DF6EFB" w:rsidRPr="00D1773E" w:rsidRDefault="00DF6EFB" w:rsidP="00DF6E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 xml:space="preserve">Братья Карраччи и Болонская Академия («Академия </w:t>
      </w:r>
      <w:proofErr w:type="spellStart"/>
      <w:r w:rsidRPr="00D1773E">
        <w:rPr>
          <w:rFonts w:ascii="Times New Roman" w:hAnsi="Times New Roman"/>
          <w:sz w:val="24"/>
          <w:szCs w:val="24"/>
        </w:rPr>
        <w:t>дельи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773E">
        <w:rPr>
          <w:rFonts w:ascii="Times New Roman" w:hAnsi="Times New Roman"/>
          <w:sz w:val="24"/>
          <w:szCs w:val="24"/>
        </w:rPr>
        <w:t>инкаминати</w:t>
      </w:r>
      <w:proofErr w:type="spellEnd"/>
      <w:r w:rsidRPr="00D1773E">
        <w:rPr>
          <w:rFonts w:ascii="Times New Roman" w:hAnsi="Times New Roman"/>
          <w:sz w:val="24"/>
          <w:szCs w:val="24"/>
        </w:rPr>
        <w:t>» – «Академия вступивших на правильный путь»). Сложение академического направления в живописи. Стремление следовать античным и ренессансным образцам. Значение ее как прообраза других академий, возникших в различных европейских странах в последующие эпохи.</w:t>
      </w:r>
    </w:p>
    <w:p w:rsidR="00DF6EFB" w:rsidRPr="00D1773E" w:rsidRDefault="00DF6EFB" w:rsidP="00DF6E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lastRenderedPageBreak/>
        <w:tab/>
      </w:r>
      <w:proofErr w:type="spellStart"/>
      <w:r w:rsidRPr="00D1773E">
        <w:rPr>
          <w:rFonts w:ascii="Times New Roman" w:hAnsi="Times New Roman"/>
          <w:sz w:val="24"/>
          <w:szCs w:val="24"/>
        </w:rPr>
        <w:t>Лодовико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(1555-1619), </w:t>
      </w:r>
      <w:proofErr w:type="spellStart"/>
      <w:r w:rsidRPr="00D1773E">
        <w:rPr>
          <w:rFonts w:ascii="Times New Roman" w:hAnsi="Times New Roman"/>
          <w:sz w:val="24"/>
          <w:szCs w:val="24"/>
        </w:rPr>
        <w:t>Агостино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(1558-1601), </w:t>
      </w:r>
      <w:proofErr w:type="spellStart"/>
      <w:r w:rsidRPr="00D1773E">
        <w:rPr>
          <w:rFonts w:ascii="Times New Roman" w:hAnsi="Times New Roman"/>
          <w:sz w:val="24"/>
          <w:szCs w:val="24"/>
        </w:rPr>
        <w:t>Аннибале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(1560-1609) Карраччи. Создание нового типа алтарной картины. Пр</w:t>
      </w:r>
      <w:r w:rsidR="004E0BEE">
        <w:rPr>
          <w:rFonts w:ascii="Times New Roman" w:hAnsi="Times New Roman"/>
          <w:sz w:val="24"/>
          <w:szCs w:val="24"/>
        </w:rPr>
        <w:t xml:space="preserve">оизведения </w:t>
      </w:r>
      <w:proofErr w:type="spellStart"/>
      <w:r w:rsidR="004E0BEE">
        <w:rPr>
          <w:rFonts w:ascii="Times New Roman" w:hAnsi="Times New Roman"/>
          <w:sz w:val="24"/>
          <w:szCs w:val="24"/>
        </w:rPr>
        <w:t>Аннибале</w:t>
      </w:r>
      <w:proofErr w:type="spellEnd"/>
      <w:r w:rsidR="004E0BEE">
        <w:rPr>
          <w:rFonts w:ascii="Times New Roman" w:hAnsi="Times New Roman"/>
          <w:sz w:val="24"/>
          <w:szCs w:val="24"/>
        </w:rPr>
        <w:t>: росписи па</w:t>
      </w:r>
      <w:r w:rsidRPr="00D1773E">
        <w:rPr>
          <w:rFonts w:ascii="Times New Roman" w:hAnsi="Times New Roman"/>
          <w:sz w:val="24"/>
          <w:szCs w:val="24"/>
        </w:rPr>
        <w:t>ла</w:t>
      </w:r>
      <w:r w:rsidR="004E0BEE">
        <w:rPr>
          <w:rFonts w:ascii="Times New Roman" w:hAnsi="Times New Roman"/>
          <w:sz w:val="24"/>
          <w:szCs w:val="24"/>
        </w:rPr>
        <w:t>ц</w:t>
      </w:r>
      <w:r w:rsidRPr="00D1773E">
        <w:rPr>
          <w:rFonts w:ascii="Times New Roman" w:hAnsi="Times New Roman"/>
          <w:sz w:val="24"/>
          <w:szCs w:val="24"/>
        </w:rPr>
        <w:t xml:space="preserve">цо </w:t>
      </w:r>
      <w:proofErr w:type="spellStart"/>
      <w:r w:rsidRPr="00D1773E">
        <w:rPr>
          <w:rFonts w:ascii="Times New Roman" w:hAnsi="Times New Roman"/>
          <w:sz w:val="24"/>
          <w:szCs w:val="24"/>
        </w:rPr>
        <w:t>Фарнезе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(сер. 1590-х). Станковые картины: «Святые жены у гроба Христа» (вт. пол. 1590-х г.), «Бегство в Египет» (1603-1604),  «</w:t>
      </w:r>
      <w:proofErr w:type="spellStart"/>
      <w:r w:rsidRPr="00D1773E">
        <w:rPr>
          <w:rFonts w:ascii="Times New Roman" w:hAnsi="Times New Roman"/>
          <w:sz w:val="24"/>
          <w:szCs w:val="24"/>
        </w:rPr>
        <w:t>Оплакивание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Христа» (ок.1605). </w:t>
      </w:r>
    </w:p>
    <w:p w:rsidR="00DF6EFB" w:rsidRPr="00D1773E" w:rsidRDefault="00DF6EFB" w:rsidP="00DF6E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 xml:space="preserve">Творчество Микеланджело </w:t>
      </w:r>
      <w:proofErr w:type="spellStart"/>
      <w:r w:rsidRPr="00D1773E">
        <w:rPr>
          <w:rFonts w:ascii="Times New Roman" w:hAnsi="Times New Roman"/>
          <w:sz w:val="24"/>
          <w:szCs w:val="24"/>
        </w:rPr>
        <w:t>Меризи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да Караваджо (1570-71-1610), представителя реалистического направления. Ранние произведения Караваджо. Введение бытовой тематики. Натюрморты Караваджо: «Корзина фруктов» (1596), «Натюрморт с цветами и фруктами». Античная традиция и натурализм в творчестве Караваджо. Произведения раннего периода: «Вакх»  (1595-1596), «Нарцисс» (1597-1609), «Амур-победитель» (1598-1599), </w:t>
      </w:r>
      <w:proofErr w:type="spellStart"/>
      <w:r w:rsidRPr="00D1773E">
        <w:rPr>
          <w:rFonts w:ascii="Times New Roman" w:hAnsi="Times New Roman"/>
          <w:sz w:val="24"/>
          <w:szCs w:val="24"/>
        </w:rPr>
        <w:t>Картины-штудии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на различные состояния и передачу эмоций, введение бытовой тематики и натюрморта: «Юноша, укушенный ящерицей» (</w:t>
      </w:r>
      <w:proofErr w:type="spellStart"/>
      <w:r w:rsidRPr="00D1773E">
        <w:rPr>
          <w:rFonts w:ascii="Times New Roman" w:hAnsi="Times New Roman"/>
          <w:sz w:val="24"/>
          <w:szCs w:val="24"/>
        </w:rPr>
        <w:t>ок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. 1597), «Голова Медузы-Горгоны» (после 1590-1600-1601). </w:t>
      </w:r>
    </w:p>
    <w:p w:rsidR="00DF6EFB" w:rsidRPr="00D1773E" w:rsidRDefault="00DF6EFB" w:rsidP="00DF6E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>Тема музыки в произведениях Караваджо: «Концерт» (</w:t>
      </w:r>
      <w:proofErr w:type="spellStart"/>
      <w:r w:rsidRPr="00D1773E">
        <w:rPr>
          <w:rFonts w:ascii="Times New Roman" w:hAnsi="Times New Roman"/>
          <w:sz w:val="24"/>
          <w:szCs w:val="24"/>
        </w:rPr>
        <w:t>ок</w:t>
      </w:r>
      <w:proofErr w:type="spellEnd"/>
      <w:r w:rsidRPr="00D1773E">
        <w:rPr>
          <w:rFonts w:ascii="Times New Roman" w:hAnsi="Times New Roman"/>
          <w:sz w:val="24"/>
          <w:szCs w:val="24"/>
        </w:rPr>
        <w:t>. 1594-1595), «Отдых на пути в Египет» (</w:t>
      </w:r>
      <w:proofErr w:type="spellStart"/>
      <w:r w:rsidRPr="00D1773E">
        <w:rPr>
          <w:rFonts w:ascii="Times New Roman" w:hAnsi="Times New Roman"/>
          <w:sz w:val="24"/>
          <w:szCs w:val="24"/>
        </w:rPr>
        <w:t>ок</w:t>
      </w:r>
      <w:proofErr w:type="spellEnd"/>
      <w:r w:rsidRPr="00D1773E">
        <w:rPr>
          <w:rFonts w:ascii="Times New Roman" w:hAnsi="Times New Roman"/>
          <w:sz w:val="24"/>
          <w:szCs w:val="24"/>
        </w:rPr>
        <w:t>. 1595-1596), «Лютнист» (</w:t>
      </w:r>
      <w:proofErr w:type="spellStart"/>
      <w:r w:rsidRPr="00D1773E">
        <w:rPr>
          <w:rFonts w:ascii="Times New Roman" w:hAnsi="Times New Roman"/>
          <w:sz w:val="24"/>
          <w:szCs w:val="24"/>
        </w:rPr>
        <w:t>ок</w:t>
      </w:r>
      <w:proofErr w:type="spellEnd"/>
      <w:r w:rsidRPr="00D1773E">
        <w:rPr>
          <w:rFonts w:ascii="Times New Roman" w:hAnsi="Times New Roman"/>
          <w:sz w:val="24"/>
          <w:szCs w:val="24"/>
        </w:rPr>
        <w:t>. 1595-1597). Новые мотивы в живописи Караваджо: «Гадалка» (</w:t>
      </w:r>
      <w:proofErr w:type="spellStart"/>
      <w:r w:rsidRPr="00D1773E">
        <w:rPr>
          <w:rFonts w:ascii="Times New Roman" w:hAnsi="Times New Roman"/>
          <w:sz w:val="24"/>
          <w:szCs w:val="24"/>
        </w:rPr>
        <w:t>ок</w:t>
      </w:r>
      <w:proofErr w:type="spellEnd"/>
      <w:r w:rsidRPr="00D1773E">
        <w:rPr>
          <w:rFonts w:ascii="Times New Roman" w:hAnsi="Times New Roman"/>
          <w:sz w:val="24"/>
          <w:szCs w:val="24"/>
        </w:rPr>
        <w:t>. 1595), «Игроки в карты» (1595). Особенности художественного языка и демократизм образов Караваджо. Народные образы в искусстве художника. Картины на библейские темы: «Кающаяся Магдалина»  (</w:t>
      </w:r>
      <w:proofErr w:type="spellStart"/>
      <w:r w:rsidRPr="00D1773E">
        <w:rPr>
          <w:rFonts w:ascii="Times New Roman" w:hAnsi="Times New Roman"/>
          <w:sz w:val="24"/>
          <w:szCs w:val="24"/>
        </w:rPr>
        <w:t>ок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. 1596), «Святые Марфа и Магдалина» (1597-1598), «Жертвоприношение Авраама» (ок.1596, 1599), «Юдифь и </w:t>
      </w:r>
      <w:proofErr w:type="spellStart"/>
      <w:r w:rsidRPr="00D1773E">
        <w:rPr>
          <w:rFonts w:ascii="Times New Roman" w:hAnsi="Times New Roman"/>
          <w:sz w:val="24"/>
          <w:szCs w:val="24"/>
        </w:rPr>
        <w:t>Олоферн</w:t>
      </w:r>
      <w:proofErr w:type="spellEnd"/>
      <w:r w:rsidRPr="00D1773E">
        <w:rPr>
          <w:rFonts w:ascii="Times New Roman" w:hAnsi="Times New Roman"/>
          <w:sz w:val="24"/>
          <w:szCs w:val="24"/>
        </w:rPr>
        <w:t>»  (</w:t>
      </w:r>
      <w:proofErr w:type="spellStart"/>
      <w:r w:rsidRPr="00D1773E">
        <w:rPr>
          <w:rFonts w:ascii="Times New Roman" w:hAnsi="Times New Roman"/>
          <w:sz w:val="24"/>
          <w:szCs w:val="24"/>
        </w:rPr>
        <w:t>ок</w:t>
      </w:r>
      <w:proofErr w:type="spellEnd"/>
      <w:r w:rsidRPr="00D1773E">
        <w:rPr>
          <w:rFonts w:ascii="Times New Roman" w:hAnsi="Times New Roman"/>
          <w:sz w:val="24"/>
          <w:szCs w:val="24"/>
        </w:rPr>
        <w:t>. 1596 до 1600), «Давид и Голиаф» (</w:t>
      </w:r>
      <w:proofErr w:type="spellStart"/>
      <w:r w:rsidRPr="00D1773E">
        <w:rPr>
          <w:rFonts w:ascii="Times New Roman" w:hAnsi="Times New Roman"/>
          <w:sz w:val="24"/>
          <w:szCs w:val="24"/>
        </w:rPr>
        <w:t>ок</w:t>
      </w:r>
      <w:proofErr w:type="spellEnd"/>
      <w:r w:rsidRPr="00D1773E">
        <w:rPr>
          <w:rFonts w:ascii="Times New Roman" w:hAnsi="Times New Roman"/>
          <w:sz w:val="24"/>
          <w:szCs w:val="24"/>
        </w:rPr>
        <w:t>. 1600), «</w:t>
      </w:r>
      <w:proofErr w:type="spellStart"/>
      <w:r w:rsidRPr="00D1773E">
        <w:rPr>
          <w:rFonts w:ascii="Times New Roman" w:hAnsi="Times New Roman"/>
          <w:sz w:val="24"/>
          <w:szCs w:val="24"/>
        </w:rPr>
        <w:t>Саломея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» (1607). Религиозные картины: «Экстаз Святого Франциска» (1596).  «Пишущий апостол Матфей, руку которого направляет ангел» (1597-1598), «Призвание Святого Матфея» (1599-1600), «Обращение </w:t>
      </w:r>
      <w:proofErr w:type="spellStart"/>
      <w:r w:rsidRPr="00D1773E">
        <w:rPr>
          <w:rFonts w:ascii="Times New Roman" w:hAnsi="Times New Roman"/>
          <w:sz w:val="24"/>
          <w:szCs w:val="24"/>
        </w:rPr>
        <w:t>Савла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»  (1600-1601), «Распятие апостола Петра» (1600-1601), «Трапеза в </w:t>
      </w:r>
      <w:proofErr w:type="spellStart"/>
      <w:r w:rsidRPr="00D1773E">
        <w:rPr>
          <w:rFonts w:ascii="Times New Roman" w:hAnsi="Times New Roman"/>
          <w:sz w:val="24"/>
          <w:szCs w:val="24"/>
        </w:rPr>
        <w:t>Эммаусе</w:t>
      </w:r>
      <w:proofErr w:type="spellEnd"/>
      <w:r w:rsidRPr="00D1773E">
        <w:rPr>
          <w:rFonts w:ascii="Times New Roman" w:hAnsi="Times New Roman"/>
          <w:sz w:val="24"/>
          <w:szCs w:val="24"/>
        </w:rPr>
        <w:t>»  (1601), «Неверие апостола Фомы» (</w:t>
      </w:r>
      <w:proofErr w:type="spellStart"/>
      <w:r w:rsidRPr="00D1773E">
        <w:rPr>
          <w:rFonts w:ascii="Times New Roman" w:hAnsi="Times New Roman"/>
          <w:sz w:val="24"/>
          <w:szCs w:val="24"/>
        </w:rPr>
        <w:t>ок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. 1601-1602), «Положение </w:t>
      </w:r>
      <w:proofErr w:type="gramStart"/>
      <w:r w:rsidRPr="00D1773E">
        <w:rPr>
          <w:rFonts w:ascii="Times New Roman" w:hAnsi="Times New Roman"/>
          <w:sz w:val="24"/>
          <w:szCs w:val="24"/>
        </w:rPr>
        <w:t>во</w:t>
      </w:r>
      <w:proofErr w:type="gramEnd"/>
      <w:r w:rsidRPr="00D1773E">
        <w:rPr>
          <w:rFonts w:ascii="Times New Roman" w:hAnsi="Times New Roman"/>
          <w:sz w:val="24"/>
          <w:szCs w:val="24"/>
        </w:rPr>
        <w:t xml:space="preserve"> гроб»  (1602-1604), «Бичевание Христа»  (1607). Работа над образом Иоанна Крестителя  (</w:t>
      </w:r>
      <w:proofErr w:type="spellStart"/>
      <w:r w:rsidRPr="00D1773E">
        <w:rPr>
          <w:rFonts w:ascii="Times New Roman" w:hAnsi="Times New Roman"/>
          <w:sz w:val="24"/>
          <w:szCs w:val="24"/>
        </w:rPr>
        <w:t>ок</w:t>
      </w:r>
      <w:proofErr w:type="spellEnd"/>
      <w:r w:rsidRPr="00D1773E">
        <w:rPr>
          <w:rFonts w:ascii="Times New Roman" w:hAnsi="Times New Roman"/>
          <w:sz w:val="24"/>
          <w:szCs w:val="24"/>
        </w:rPr>
        <w:t>. 1600 – 1603, 1604-1606, 1609), «Усекновение глав</w:t>
      </w:r>
      <w:proofErr w:type="gramStart"/>
      <w:r w:rsidRPr="00D1773E">
        <w:rPr>
          <w:rFonts w:ascii="Times New Roman" w:hAnsi="Times New Roman"/>
          <w:sz w:val="24"/>
          <w:szCs w:val="24"/>
        </w:rPr>
        <w:t>ы Иоа</w:t>
      </w:r>
      <w:proofErr w:type="gramEnd"/>
      <w:r w:rsidRPr="00D1773E">
        <w:rPr>
          <w:rFonts w:ascii="Times New Roman" w:hAnsi="Times New Roman"/>
          <w:sz w:val="24"/>
          <w:szCs w:val="24"/>
        </w:rPr>
        <w:t xml:space="preserve">нна Крестителя» (1608). Образ Богоматери в произведениях Караваджо: картина «Мадонна с паломниками» («Мадонна пилигримов» – начало 1600-е г.), «Успение Богородицы» (1605-1606) «Мадонна с четками» (Мадонна </w:t>
      </w:r>
      <w:proofErr w:type="spellStart"/>
      <w:r w:rsidRPr="00D1773E">
        <w:rPr>
          <w:rFonts w:ascii="Times New Roman" w:hAnsi="Times New Roman"/>
          <w:sz w:val="24"/>
          <w:szCs w:val="24"/>
        </w:rPr>
        <w:t>дель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773E">
        <w:rPr>
          <w:rFonts w:ascii="Times New Roman" w:hAnsi="Times New Roman"/>
          <w:sz w:val="24"/>
          <w:szCs w:val="24"/>
        </w:rPr>
        <w:t>Розарио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») (1606-1607) и другие. Портреты кисти Караваджо: «Портрет </w:t>
      </w:r>
      <w:proofErr w:type="spellStart"/>
      <w:r w:rsidRPr="00D1773E">
        <w:rPr>
          <w:rFonts w:ascii="Times New Roman" w:hAnsi="Times New Roman"/>
          <w:sz w:val="24"/>
          <w:szCs w:val="24"/>
        </w:rPr>
        <w:t>Маффео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773E">
        <w:rPr>
          <w:rFonts w:ascii="Times New Roman" w:hAnsi="Times New Roman"/>
          <w:sz w:val="24"/>
          <w:szCs w:val="24"/>
        </w:rPr>
        <w:t>Барберини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» </w:t>
      </w:r>
      <w:r w:rsidR="004E0BE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4E0BEE">
        <w:rPr>
          <w:rFonts w:ascii="Times New Roman" w:hAnsi="Times New Roman"/>
          <w:sz w:val="24"/>
          <w:szCs w:val="24"/>
        </w:rPr>
        <w:t>ок</w:t>
      </w:r>
      <w:proofErr w:type="spellEnd"/>
      <w:r w:rsidR="004E0BEE">
        <w:rPr>
          <w:rFonts w:ascii="Times New Roman" w:hAnsi="Times New Roman"/>
          <w:sz w:val="24"/>
          <w:szCs w:val="24"/>
        </w:rPr>
        <w:t xml:space="preserve">. 1597-1598),  «Портрет </w:t>
      </w:r>
      <w:proofErr w:type="spellStart"/>
      <w:r w:rsidR="004E0BEE">
        <w:rPr>
          <w:rFonts w:ascii="Times New Roman" w:hAnsi="Times New Roman"/>
          <w:sz w:val="24"/>
          <w:szCs w:val="24"/>
        </w:rPr>
        <w:t>Алонс</w:t>
      </w:r>
      <w:r w:rsidRPr="00D1773E">
        <w:rPr>
          <w:rFonts w:ascii="Times New Roman" w:hAnsi="Times New Roman"/>
          <w:sz w:val="24"/>
          <w:szCs w:val="24"/>
        </w:rPr>
        <w:t>а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де </w:t>
      </w:r>
      <w:proofErr w:type="spellStart"/>
      <w:r w:rsidRPr="00D1773E">
        <w:rPr>
          <w:rFonts w:ascii="Times New Roman" w:hAnsi="Times New Roman"/>
          <w:sz w:val="24"/>
          <w:szCs w:val="24"/>
        </w:rPr>
        <w:t>Виньянкура</w:t>
      </w:r>
      <w:proofErr w:type="spellEnd"/>
      <w:r w:rsidRPr="00D1773E">
        <w:rPr>
          <w:rFonts w:ascii="Times New Roman" w:hAnsi="Times New Roman"/>
          <w:sz w:val="24"/>
          <w:szCs w:val="24"/>
        </w:rPr>
        <w:t>» (1608).</w:t>
      </w:r>
    </w:p>
    <w:p w:rsidR="00DF6EFB" w:rsidRDefault="00DF6EFB" w:rsidP="00DF6EF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i/>
          <w:sz w:val="24"/>
          <w:szCs w:val="24"/>
        </w:rPr>
        <w:tab/>
        <w:t>Самостоятельная работа</w:t>
      </w:r>
      <w:r w:rsidRPr="00D1773E">
        <w:rPr>
          <w:rFonts w:ascii="Times New Roman" w:hAnsi="Times New Roman"/>
          <w:sz w:val="24"/>
          <w:szCs w:val="24"/>
        </w:rPr>
        <w:t>: сделать в тетради запись о творчестве художника, перечислить основные произведения; посмотреть в Интернете документальный фильм о творчестве Караваджо.</w:t>
      </w:r>
    </w:p>
    <w:p w:rsidR="00752E15" w:rsidRDefault="00752E15" w:rsidP="00DF6EF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Литература: История искусства зарубежных стран 17-18 века. М.1988</w:t>
      </w:r>
    </w:p>
    <w:p w:rsidR="00752E15" w:rsidRPr="00D1773E" w:rsidRDefault="00752E15" w:rsidP="00DF6EF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Изобразительное </w:t>
      </w:r>
      <w:proofErr w:type="spellStart"/>
      <w:r>
        <w:rPr>
          <w:rFonts w:ascii="Times New Roman" w:hAnsi="Times New Roman"/>
          <w:sz w:val="24"/>
          <w:szCs w:val="24"/>
        </w:rPr>
        <w:t>искусство-Российская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электронная школа</w:t>
      </w:r>
    </w:p>
    <w:p w:rsidR="006E5CBA" w:rsidRDefault="006E5CBA">
      <w:bookmarkStart w:id="0" w:name="_GoBack"/>
      <w:bookmarkEnd w:id="0"/>
    </w:p>
    <w:sectPr w:rsidR="006E5CBA" w:rsidSect="00585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F6EFB"/>
    <w:rsid w:val="00380091"/>
    <w:rsid w:val="004E0BEE"/>
    <w:rsid w:val="00585FA6"/>
    <w:rsid w:val="006E5CBA"/>
    <w:rsid w:val="00705BB3"/>
    <w:rsid w:val="00752E15"/>
    <w:rsid w:val="00C9522C"/>
    <w:rsid w:val="00DF6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EF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2016</dc:creator>
  <cp:lastModifiedBy>школа</cp:lastModifiedBy>
  <cp:revision>2</cp:revision>
  <dcterms:created xsi:type="dcterms:W3CDTF">2020-03-25T09:02:00Z</dcterms:created>
  <dcterms:modified xsi:type="dcterms:W3CDTF">2020-03-25T09:02:00Z</dcterms:modified>
</cp:coreProperties>
</file>